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E" w:rsidRPr="00FC6EC6" w:rsidRDefault="005B2C7E" w:rsidP="005B2C7E">
      <w:pPr>
        <w:rPr>
          <w:rFonts w:ascii="Times New Roman" w:hAnsi="Times New Roman" w:cs="Times New Roman"/>
          <w:b/>
          <w:sz w:val="28"/>
          <w:szCs w:val="28"/>
        </w:rPr>
      </w:pPr>
      <w:r w:rsidRPr="00FC6EC6">
        <w:rPr>
          <w:rFonts w:ascii="Times New Roman" w:hAnsi="Times New Roman" w:cs="Times New Roman"/>
          <w:b/>
          <w:sz w:val="28"/>
          <w:szCs w:val="28"/>
        </w:rPr>
        <w:t xml:space="preserve">Gniazda małe i duże </w:t>
      </w:r>
    </w:p>
    <w:p w:rsidR="005B2C7E" w:rsidRPr="00FC6EC6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b/>
          <w:sz w:val="24"/>
          <w:szCs w:val="24"/>
        </w:rPr>
        <w:t>„Ptaszki w gniazdach”</w:t>
      </w:r>
      <w:r w:rsidRPr="00FC6EC6">
        <w:rPr>
          <w:rFonts w:ascii="Times New Roman" w:hAnsi="Times New Roman" w:cs="Times New Roman"/>
          <w:sz w:val="24"/>
          <w:szCs w:val="24"/>
        </w:rPr>
        <w:t xml:space="preserve"> – zabawa orientacyjno-porządkowa. Dziecko jest „wróbelkiem”. Kiedy  klaszczemy w dłonie, „wróbelek” lata, a kiedy robimy pauzę i mówimy: Ptaszki w gniazdkach! – „wróbelek” natychmiast  wraca na wyznaczone, bezpieczne miejsce. Gdy ponownie zaczynamy klaskać, znów latają. Przy kolejnym powtórzeniu sygnałem dla dziecka  może być sama pauza. </w:t>
      </w:r>
    </w:p>
    <w:p w:rsidR="005B2C7E" w:rsidRPr="00FC6EC6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sz w:val="24"/>
          <w:szCs w:val="24"/>
        </w:rPr>
        <w:t xml:space="preserve"> </w:t>
      </w:r>
      <w:r w:rsidRPr="00FC6EC6">
        <w:rPr>
          <w:rFonts w:ascii="Times New Roman" w:hAnsi="Times New Roman" w:cs="Times New Roman"/>
          <w:b/>
          <w:sz w:val="24"/>
          <w:szCs w:val="24"/>
        </w:rPr>
        <w:t>„Ptasie jaja”</w:t>
      </w:r>
      <w:r w:rsidRPr="00FC6EC6">
        <w:rPr>
          <w:rFonts w:ascii="Times New Roman" w:hAnsi="Times New Roman" w:cs="Times New Roman"/>
          <w:sz w:val="24"/>
          <w:szCs w:val="24"/>
        </w:rPr>
        <w:t xml:space="preserve"> – prezentacja różnych okazów ptasich jaj. Przed dziećmi leżą zdjęcia różnych ptaków: kury, przepiórki, gęsi, kaczki, strusia. Kolejno wskazujemy każdy obrazek i prosimy o nazwanie ptaka, krótkie opisanie jego wyglądu oraz wskazanie, gdzie żyje dany ptak: w lesie czy w gospodarstwie domowym – na wsi. Następnie pokazujemy   fotografie i prosimy, żeby dziecko zgadło, które jajo pochodzi od którego ptaka. Możemy  też rozbić jajo (wcześniej musi być wyparzone), by pokazać jak wygląda ono w środku i omówić wspólnie z dzieckiem jego budowę. </w:t>
      </w:r>
    </w:p>
    <w:p w:rsidR="005B2C7E" w:rsidRPr="00FC6EC6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b/>
          <w:sz w:val="24"/>
          <w:szCs w:val="24"/>
        </w:rPr>
        <w:t>„Jaja w  gniazdach”</w:t>
      </w:r>
      <w:r w:rsidRPr="00FC6EC6">
        <w:rPr>
          <w:rFonts w:ascii="Times New Roman" w:hAnsi="Times New Roman" w:cs="Times New Roman"/>
          <w:sz w:val="24"/>
          <w:szCs w:val="24"/>
        </w:rPr>
        <w:t xml:space="preserve"> – liczenie jaj w  gniazdach. Robimy z gazety lub innego papieru kulki, mówimy dzieciom że to są jajka z których wylęgną się pisklęta. Kładziemy „jajka” i prosimy dziecko o przeliczenie. (liczymy w zakresie 6). Ilość jaj zmieniamy dokładając lub ujmując kulki. Prosimy o kolejne przeliczenie. Pytamy czy jajek jest więcej niż poprzednio czy mniej, jeśli jest mniej to o ile jeśli więcej to o ile(takie pytanie zadajemy tylko w przypadku jeśli dołożyliśmy lub odłożyliśmy jedno jajko) W przypadku większej ilości dołożonych lub odjętych jaj prosimy jedynie dziecko o ich przeliczenie. </w:t>
      </w:r>
    </w:p>
    <w:p w:rsidR="005B2C7E" w:rsidRPr="00FC6EC6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b/>
          <w:sz w:val="24"/>
          <w:szCs w:val="24"/>
        </w:rPr>
        <w:t xml:space="preserve"> „Wesoły koncert”</w:t>
      </w:r>
      <w:r w:rsidRPr="00FC6EC6">
        <w:rPr>
          <w:rFonts w:ascii="Times New Roman" w:hAnsi="Times New Roman" w:cs="Times New Roman"/>
          <w:sz w:val="24"/>
          <w:szCs w:val="24"/>
        </w:rPr>
        <w:t xml:space="preserve"> – nauka piosenki. Po wysłuchaniu piosenki  rozmawiamy z dzieckiem na temat jej treści i nastroju. Przykładowe pytania: – Jakie ptaki zapraszają na wesoły koncert? – Czy piosenka jest smutna czy wesoła? „Jakie odgłosy wydają ptaki?” </w:t>
      </w:r>
    </w:p>
    <w:p w:rsidR="005B2C7E" w:rsidRPr="00FC6EC6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b/>
          <w:sz w:val="24"/>
          <w:szCs w:val="24"/>
        </w:rPr>
        <w:t xml:space="preserve"> „Bocianie gniazda”</w:t>
      </w:r>
      <w:r w:rsidRPr="00FC6EC6">
        <w:rPr>
          <w:rFonts w:ascii="Times New Roman" w:hAnsi="Times New Roman" w:cs="Times New Roman"/>
          <w:sz w:val="24"/>
          <w:szCs w:val="24"/>
        </w:rPr>
        <w:t xml:space="preserve"> – zabawa rytmiczna.  Rozkładamy na podłodze koła hula-</w:t>
      </w:r>
      <w:proofErr w:type="spellStart"/>
      <w:r w:rsidRPr="00FC6EC6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Pr="00FC6EC6">
        <w:rPr>
          <w:rFonts w:ascii="Times New Roman" w:hAnsi="Times New Roman" w:cs="Times New Roman"/>
          <w:sz w:val="24"/>
          <w:szCs w:val="24"/>
        </w:rPr>
        <w:t xml:space="preserve">, pętle zrobione ze skakanki, wełny, wstążki („bocianie gniazda”) i akompaniuje do zabawy na klaszcząc, nucąc lub włączając dowolną melodię. Kiedy dziecko słyszy dźwięk „bocian” fruwa między kołami w różnych kierunkach. Na przerwę w muzyce zajmuje miejsce w dowolnie wybranym kole i, klaszcząc w ręce, powtarza za rodzicem krótki rytm.(rodzic sam go sobie wymyśla) Jednocześnie z klaskaniem dziecko w tym samym rytmie naśladuje głosem bociani klekot: kle, kle. </w:t>
      </w:r>
    </w:p>
    <w:p w:rsidR="005B2C7E" w:rsidRPr="00FC6EC6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b/>
          <w:sz w:val="24"/>
          <w:szCs w:val="24"/>
        </w:rPr>
        <w:t xml:space="preserve"> „Czyje to mieszkanie?”</w:t>
      </w:r>
      <w:r w:rsidRPr="00FC6EC6">
        <w:rPr>
          <w:rFonts w:ascii="Times New Roman" w:hAnsi="Times New Roman" w:cs="Times New Roman"/>
          <w:sz w:val="24"/>
          <w:szCs w:val="24"/>
        </w:rPr>
        <w:t xml:space="preserve"> – oglądanie obrazków i fotografii przedstawiających gniazda różnych ptaków, rozmowa kierowana na temat ich różnorodności. Pokazujemy ilustracje gniazd następujących ptaków: bociana, jaskółki i szpaka. Dziecko  ogląda i porównują je. Pytamy: – Po co ptaki budują gniazda? – Przyjrzyj się gniazdu bociana i jaskółki – czym się różnią? – Czy wiesz, z czego są zrobione te dwa gniazda? – Gdzie buduje gniazdo bocian, a gdzie jaskółka? – Czy bocian mógłby zamieszkać w gnieździe jaskółki? Dlaczego? – A teraz zagadka: kto pierwszy przylatuje i buduje gniazdo – pan bocian czy pani bocianowa? – Jak myślisz, czy bociany i jaskółki wracają do swoich domów, czy co roku budują nowe w innych miejscach? – A teraz przyjrzyj się domkowi szpaka – czym różni się od gniazda jaskółki i bociana? – Kto zrobił tę budkę? </w:t>
      </w:r>
    </w:p>
    <w:p w:rsidR="005B2C7E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b/>
          <w:sz w:val="24"/>
          <w:szCs w:val="24"/>
        </w:rPr>
        <w:lastRenderedPageBreak/>
        <w:t>„Kukułka”</w:t>
      </w:r>
      <w:r w:rsidRPr="00FC6EC6">
        <w:rPr>
          <w:rFonts w:ascii="Times New Roman" w:hAnsi="Times New Roman" w:cs="Times New Roman"/>
          <w:sz w:val="24"/>
          <w:szCs w:val="24"/>
        </w:rPr>
        <w:t xml:space="preserve"> – zapoznanie dzieci ze zwyczajem lęgowym kukułki, ćwiczenie aparatu artykulacyjnego. Pokazujemy  dziecku  ilustrację z kukułką i opowiada my ciekawostki związane z jej zwyczajami lęgowymi, np. o podrzucaniu jaj do gniazd innych ptaków, których jaja mają podobne skorupki, wypychaniu przez młode kukułki jaj gospodarza. Na końcu naśladujemy  głos kukułki: kuku, a następnie to samo próbuje robić to  dziecko. Można też kukać na zasadzie odpowiedzi – raz rodzic, raz dziecko. Ciekawostka: kukają tylko samce. Wydajemy polecenie: Kukułka kuka dwa razy!. Dziecko kuka: kuku, kuku. Potem  prosimy o zakukanie trzy razy itd. </w:t>
      </w:r>
    </w:p>
    <w:p w:rsidR="005B2C7E" w:rsidRPr="00FC6EC6" w:rsidRDefault="005B2C7E" w:rsidP="005B2C7E">
      <w:pPr>
        <w:rPr>
          <w:rFonts w:ascii="Times New Roman" w:hAnsi="Times New Roman" w:cs="Times New Roman"/>
          <w:sz w:val="24"/>
          <w:szCs w:val="24"/>
        </w:rPr>
      </w:pPr>
      <w:r w:rsidRPr="00FC6EC6">
        <w:rPr>
          <w:rFonts w:ascii="Times New Roman" w:hAnsi="Times New Roman" w:cs="Times New Roman"/>
          <w:b/>
          <w:sz w:val="24"/>
          <w:szCs w:val="24"/>
        </w:rPr>
        <w:t>„Ptaki do gniazd”-</w:t>
      </w:r>
      <w:r>
        <w:rPr>
          <w:rFonts w:ascii="Times New Roman" w:hAnsi="Times New Roman" w:cs="Times New Roman"/>
          <w:sz w:val="24"/>
          <w:szCs w:val="24"/>
        </w:rPr>
        <w:t xml:space="preserve"> wykonajmy „kartę pracy”. Przy łączeniu ptaka z jego gniazdem używajmy za każdym razem innego koloru kredki.</w:t>
      </w:r>
    </w:p>
    <w:p w:rsidR="00B11F42" w:rsidRDefault="005B2C7E">
      <w:r>
        <w:rPr>
          <w:noProof/>
          <w:lang w:eastAsia="pl-PL"/>
        </w:rPr>
        <w:lastRenderedPageBreak/>
        <w:drawing>
          <wp:inline distT="0" distB="0" distL="0" distR="0" wp14:anchorId="123518A0" wp14:editId="19FE6C7F">
            <wp:extent cx="5760720" cy="8049895"/>
            <wp:effectExtent l="0" t="0" r="0" b="8255"/>
            <wp:docPr id="1" name="Obraz 1" descr="Znalezione obrazy dla zapytania: ptaki i ich gniazda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taki i ich gniazda przedszkolanko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7E" w:rsidRDefault="005B2C7E">
      <w:r>
        <w:rPr>
          <w:noProof/>
          <w:lang w:eastAsia="pl-PL"/>
        </w:rPr>
        <w:lastRenderedPageBreak/>
        <w:drawing>
          <wp:inline distT="0" distB="0" distL="0" distR="0" wp14:anchorId="3CE05A43" wp14:editId="05F39D61">
            <wp:extent cx="5760720" cy="8153400"/>
            <wp:effectExtent l="0" t="0" r="0" b="0"/>
            <wp:docPr id="2" name="Obraz 2" descr="Znalezione obrazy dla zapytania: ptaki i ich gniazda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taki i ich gniazda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E"/>
    <w:rsid w:val="005B2C7E"/>
    <w:rsid w:val="00B11F42"/>
    <w:rsid w:val="00F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2020-03-25T10:32:00Z</dcterms:created>
  <dcterms:modified xsi:type="dcterms:W3CDTF">2020-03-25T10:33:00Z</dcterms:modified>
</cp:coreProperties>
</file>